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8D3" w:rsidRDefault="00D148D3" w:rsidP="00D148D3">
      <w:pPr>
        <w:pStyle w:val="1"/>
        <w:shd w:val="clear" w:color="auto" w:fill="FFFFFF"/>
        <w:spacing w:before="360" w:beforeAutospacing="0" w:after="240" w:afterAutospacing="0" w:line="600" w:lineRule="atLeast"/>
        <w:rPr>
          <w:rFonts w:ascii="Montserrat" w:hAnsi="Montserrat"/>
          <w:color w:val="273350"/>
        </w:rPr>
      </w:pPr>
      <w:r>
        <w:rPr>
          <w:noProof/>
        </w:rPr>
        <w:drawing>
          <wp:inline distT="0" distB="0" distL="0" distR="0">
            <wp:extent cx="5940425" cy="4051995"/>
            <wp:effectExtent l="0" t="0" r="3175" b="5715"/>
            <wp:docPr id="1" name="Рисунок 1" descr="Обучение «Основы здорового питания» в рамках национального проекта «Демография»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учение «Основы здорового питания» в рамках национального проекта «Демография»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8D3" w:rsidRDefault="00D148D3" w:rsidP="00D148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4"/>
          <w:lang w:eastAsia="ru-RU"/>
        </w:rPr>
      </w:pPr>
      <w:r w:rsidRPr="00D148D3">
        <w:rPr>
          <w:rFonts w:ascii="Times New Roman" w:eastAsia="Times New Roman" w:hAnsi="Times New Roman" w:cs="Times New Roman"/>
          <w:b/>
          <w:color w:val="262626"/>
          <w:sz w:val="28"/>
          <w:szCs w:val="24"/>
          <w:lang w:eastAsia="ru-RU"/>
        </w:rPr>
        <w:t>Уважаемые педагоги, обучающиеся, родители!</w:t>
      </w:r>
    </w:p>
    <w:p w:rsidR="00D148D3" w:rsidRPr="00D148D3" w:rsidRDefault="00D148D3" w:rsidP="00D148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4"/>
          <w:lang w:eastAsia="ru-RU"/>
        </w:rPr>
      </w:pPr>
    </w:p>
    <w:p w:rsidR="00D148D3" w:rsidRPr="00D148D3" w:rsidRDefault="00A55442" w:rsidP="00D148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</w:pPr>
      <w:r w:rsidRPr="00A5544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Министерство образования и науки Республики Башкортостан, </w:t>
      </w:r>
      <w:r w:rsidRPr="00A55442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Федеральной службы по надзору в сфере защиты прав потребителей и благополучия человека по Республике Башкортостан </w:t>
      </w:r>
      <w:r w:rsidR="00D148D3" w:rsidRPr="00A5544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 рамках федерального проекта «Укрепление общественного здоровья» национального проекта «Демография»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</w:t>
      </w:r>
      <w:r w:rsidR="00D148D3" w:rsidRPr="00A5544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предлагает пройти обучение по санитарно-просветительской</w:t>
      </w:r>
      <w:r w:rsidR="00D148D3" w:rsidRPr="00D148D3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 xml:space="preserve"> программе «Основы здорового питания для школьников»</w:t>
      </w:r>
      <w:r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 xml:space="preserve">, разработанной </w:t>
      </w:r>
      <w:r w:rsidRPr="00D148D3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ФБУН «Новосибирский научно-исследовательский институт гигиены»</w:t>
      </w:r>
      <w:r w:rsidR="00D148D3" w:rsidRPr="00D148D3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.</w:t>
      </w:r>
    </w:p>
    <w:p w:rsidR="00D148D3" w:rsidRPr="00D148D3" w:rsidRDefault="00D148D3" w:rsidP="00D148D3">
      <w:pPr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</w:pPr>
      <w:r w:rsidRPr="00D148D3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Для прохождения обучения участникам</w:t>
      </w:r>
      <w:r w:rsidR="00BB2021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 xml:space="preserve"> (</w:t>
      </w:r>
      <w:r w:rsidR="00BB2021" w:rsidRPr="00BB2021">
        <w:rPr>
          <w:rFonts w:ascii="Times New Roman" w:eastAsia="Times New Roman" w:hAnsi="Times New Roman" w:cs="Times New Roman"/>
          <w:color w:val="262626"/>
          <w:sz w:val="28"/>
          <w:szCs w:val="24"/>
          <w:u w:val="single"/>
          <w:lang w:eastAsia="ru-RU"/>
        </w:rPr>
        <w:t>учителям, учащимся, родителям</w:t>
      </w:r>
      <w:r w:rsidR="00BB2021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)</w:t>
      </w:r>
      <w:r w:rsidRPr="00D148D3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 xml:space="preserve"> необходимо пройти процедуру регистрации. Для этого потребуется:</w:t>
      </w:r>
    </w:p>
    <w:p w:rsidR="00D148D3" w:rsidRPr="00D148D3" w:rsidRDefault="00D148D3" w:rsidP="00D148D3">
      <w:pPr>
        <w:numPr>
          <w:ilvl w:val="0"/>
          <w:numId w:val="1"/>
        </w:numPr>
        <w:spacing w:after="0" w:line="240" w:lineRule="auto"/>
        <w:ind w:left="645"/>
        <w:jc w:val="both"/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</w:pPr>
      <w:r w:rsidRPr="00D148D3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Перейти на официальный сайт проекта — </w:t>
      </w:r>
      <w:hyperlink r:id="rId6" w:history="1">
        <w:r w:rsidRPr="00D148D3">
          <w:rPr>
            <w:rFonts w:ascii="Times New Roman" w:eastAsia="Times New Roman" w:hAnsi="Times New Roman" w:cs="Times New Roman"/>
            <w:color w:val="3D2273"/>
            <w:sz w:val="28"/>
            <w:szCs w:val="24"/>
            <w:u w:val="single"/>
            <w:lang w:eastAsia="ru-RU"/>
          </w:rPr>
          <w:t>www.niig.su</w:t>
        </w:r>
      </w:hyperlink>
      <w:r w:rsidRPr="00D148D3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.</w:t>
      </w:r>
    </w:p>
    <w:p w:rsidR="00D148D3" w:rsidRPr="00D148D3" w:rsidRDefault="00D148D3" w:rsidP="00D148D3">
      <w:pPr>
        <w:numPr>
          <w:ilvl w:val="0"/>
          <w:numId w:val="1"/>
        </w:numPr>
        <w:spacing w:after="0" w:line="240" w:lineRule="auto"/>
        <w:ind w:left="645"/>
        <w:jc w:val="both"/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</w:pPr>
      <w:r w:rsidRPr="00D148D3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Нажать на ссылку «Обучение по санитарно-просветительским программам «Основы здорового п</w:t>
      </w:r>
      <w:bookmarkStart w:id="0" w:name="_GoBack"/>
      <w:bookmarkEnd w:id="0"/>
      <w:r w:rsidRPr="00D148D3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итания»», расположенную в левой части экрана.</w:t>
      </w:r>
    </w:p>
    <w:p w:rsidR="00D148D3" w:rsidRPr="00D148D3" w:rsidRDefault="00D148D3" w:rsidP="00D148D3">
      <w:pPr>
        <w:numPr>
          <w:ilvl w:val="0"/>
          <w:numId w:val="1"/>
        </w:numPr>
        <w:spacing w:after="0" w:line="240" w:lineRule="auto"/>
        <w:ind w:left="645"/>
        <w:jc w:val="both"/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</w:pPr>
      <w:r w:rsidRPr="00D148D3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На новой странице https://edu.demography.site/site/signup выбрать пункт «Вход и регистрация», затем — «Регистрация в ПС Обучение».</w:t>
      </w:r>
    </w:p>
    <w:p w:rsidR="00D148D3" w:rsidRPr="00D148D3" w:rsidRDefault="00D148D3" w:rsidP="00D148D3">
      <w:pPr>
        <w:numPr>
          <w:ilvl w:val="0"/>
          <w:numId w:val="1"/>
        </w:numPr>
        <w:spacing w:after="0" w:line="240" w:lineRule="auto"/>
        <w:ind w:left="645"/>
        <w:jc w:val="both"/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</w:pPr>
      <w:r w:rsidRPr="00D148D3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Заполнить поля данными: ФИО участника и год рождения, место нахождения и сведения об образовательном учреждении. Родителям необходимо вносить данные об учреждении, в котором обучается их ребенок.</w:t>
      </w:r>
    </w:p>
    <w:p w:rsidR="00D148D3" w:rsidRPr="00D148D3" w:rsidRDefault="00D148D3" w:rsidP="00D148D3">
      <w:pPr>
        <w:numPr>
          <w:ilvl w:val="0"/>
          <w:numId w:val="1"/>
        </w:numPr>
        <w:spacing w:after="0" w:line="240" w:lineRule="auto"/>
        <w:ind w:left="645"/>
        <w:jc w:val="both"/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</w:pPr>
      <w:r w:rsidRPr="00D148D3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lastRenderedPageBreak/>
        <w:t>Дождаться генерации уникального кода для входа в личный кабинет. Он потребуется не только на этапе регистрации, но и для авторизации в личном кабинете.</w:t>
      </w:r>
    </w:p>
    <w:p w:rsidR="00D148D3" w:rsidRPr="00D148D3" w:rsidRDefault="00D148D3" w:rsidP="00D148D3">
      <w:pPr>
        <w:numPr>
          <w:ilvl w:val="0"/>
          <w:numId w:val="1"/>
        </w:numPr>
        <w:spacing w:after="0" w:line="240" w:lineRule="auto"/>
        <w:ind w:left="645"/>
        <w:jc w:val="both"/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</w:pPr>
      <w:r w:rsidRPr="00D148D3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Вставить скопированный код в специальное поле и нажать на кнопку «Прохождение теста». Этот этап необходим для оценки объема имеющихся знаний и формирования программы обучения.</w:t>
      </w:r>
    </w:p>
    <w:p w:rsidR="00D148D3" w:rsidRPr="00D148D3" w:rsidRDefault="00D148D3" w:rsidP="00D148D3">
      <w:pPr>
        <w:numPr>
          <w:ilvl w:val="0"/>
          <w:numId w:val="1"/>
        </w:numPr>
        <w:spacing w:after="0" w:line="240" w:lineRule="auto"/>
        <w:ind w:left="645"/>
        <w:jc w:val="both"/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</w:pPr>
      <w:r w:rsidRPr="00D148D3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 xml:space="preserve">Пройти тест и ознакомиться </w:t>
      </w:r>
      <w:proofErr w:type="gramStart"/>
      <w:r w:rsidRPr="00D148D3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с его результатам</w:t>
      </w:r>
      <w:proofErr w:type="gramEnd"/>
      <w:r w:rsidRPr="00D148D3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 xml:space="preserve"> во вкладке «Данные по обучению».</w:t>
      </w:r>
    </w:p>
    <w:p w:rsidR="00D148D3" w:rsidRPr="00D148D3" w:rsidRDefault="00D148D3" w:rsidP="00D148D3">
      <w:pPr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</w:pPr>
      <w:r w:rsidRPr="00D148D3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 xml:space="preserve">После завершения регистрации, пользователю становятся доступным все материалы для самостоятельного изучения. Информация преподносится в двух вариантах: тестом и </w:t>
      </w:r>
      <w:proofErr w:type="spellStart"/>
      <w:r w:rsidRPr="00D148D3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видеоуроками</w:t>
      </w:r>
      <w:proofErr w:type="spellEnd"/>
      <w:r w:rsidRPr="00D148D3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. В конце каждого раздела находится кнопка «Подтвердить прохождения материала». По завершению обучения, пользователю предлагается выполнить самостоятельную работу, подробная инструкция к которой также размещена на сайте. Если обучение проходит несколько членов коллектива образовательного учреждения, то каждый из них должен создать персональный личный кабинет.</w:t>
      </w:r>
    </w:p>
    <w:p w:rsidR="00D148D3" w:rsidRPr="00D148D3" w:rsidRDefault="00D148D3" w:rsidP="00D148D3">
      <w:pPr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</w:pPr>
      <w:r w:rsidRPr="00D148D3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Для входа в личный кабинет пользователю потребуется на сайте https://edu.demography.site указать уникальный номер, присвоенный ему на этапе регистрации.</w:t>
      </w:r>
    </w:p>
    <w:p w:rsidR="00D148D3" w:rsidRPr="00D148D3" w:rsidRDefault="00D148D3" w:rsidP="00D148D3">
      <w:pPr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</w:pPr>
      <w:r w:rsidRPr="00D148D3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Сертификат выдается всем участникам проекта по итогам успешного освоения материала. Для подтверждения полученных знаний потребуется пройти итоговое тестирование. Доступ к нему открывается после изучения всех предложенных разделов.</w:t>
      </w:r>
    </w:p>
    <w:p w:rsidR="00D148D3" w:rsidRPr="00D148D3" w:rsidRDefault="00D148D3" w:rsidP="00D148D3">
      <w:pPr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</w:pPr>
      <w:r w:rsidRPr="00D148D3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При успешном завершении тестирования, в течение семи дней в личном кабинете появится именной сертификат, подтверждающий завершение обучения.</w:t>
      </w:r>
    </w:p>
    <w:p w:rsidR="00D148D3" w:rsidRPr="00D148D3" w:rsidRDefault="00D148D3" w:rsidP="00D148D3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</w:pPr>
    </w:p>
    <w:p w:rsidR="00250784" w:rsidRPr="00D148D3" w:rsidRDefault="00250784" w:rsidP="00D148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250784" w:rsidRPr="00D14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A7A2A"/>
    <w:multiLevelType w:val="multilevel"/>
    <w:tmpl w:val="F34C3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0C1"/>
    <w:rsid w:val="000828FD"/>
    <w:rsid w:val="002330C1"/>
    <w:rsid w:val="00250784"/>
    <w:rsid w:val="00A55442"/>
    <w:rsid w:val="00BB2021"/>
    <w:rsid w:val="00D1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37466"/>
  <w15:chartTrackingRefBased/>
  <w15:docId w15:val="{CDAA2388-C46C-4BB7-9CD2-F9D24900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48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48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14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48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7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93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7817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8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8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3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iig.s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4</cp:revision>
  <dcterms:created xsi:type="dcterms:W3CDTF">2024-02-01T12:26:00Z</dcterms:created>
  <dcterms:modified xsi:type="dcterms:W3CDTF">2024-02-02T04:24:00Z</dcterms:modified>
</cp:coreProperties>
</file>